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B8" w:rsidRPr="00931761" w:rsidRDefault="00261A8C" w:rsidP="00261A8C">
      <w:pPr>
        <w:jc w:val="center"/>
        <w:rPr>
          <w:rFonts w:ascii="Verdana" w:eastAsia="Times New Roman" w:hAnsi="Verdana" w:cs="Arial"/>
          <w:b/>
          <w:bCs/>
          <w:color w:val="000000" w:themeColor="text1"/>
          <w:sz w:val="40"/>
          <w:szCs w:val="40"/>
          <w:lang w:val="en-US" w:eastAsia="el-GR"/>
        </w:rPr>
      </w:pPr>
      <w:bookmarkStart w:id="0" w:name="_Hlk30077157"/>
      <w:r>
        <w:rPr>
          <w:noProof/>
          <w:lang w:eastAsia="el-GR"/>
        </w:rPr>
        <w:drawing>
          <wp:inline distT="0" distB="0" distL="0" distR="0">
            <wp:extent cx="1495425" cy="8001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109" cy="82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173">
        <w:rPr>
          <w:noProof/>
          <w:lang w:eastAsia="el-GR"/>
        </w:rPr>
        <w:drawing>
          <wp:inline distT="0" distB="0" distL="0" distR="0">
            <wp:extent cx="1266825" cy="904875"/>
            <wp:effectExtent l="0" t="0" r="9525" b="952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73" cy="94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B73" w:rsidRDefault="00080EE7" w:rsidP="00656D16">
      <w:pPr>
        <w:shd w:val="clear" w:color="auto" w:fill="FFFFFF"/>
        <w:spacing w:line="750" w:lineRule="atLeast"/>
        <w:jc w:val="center"/>
        <w:textAlignment w:val="baseline"/>
        <w:outlineLvl w:val="2"/>
        <w:rPr>
          <w:rFonts w:eastAsia="Times New Roman" w:cstheme="minorHAnsi"/>
          <w:b/>
          <w:color w:val="0070C0"/>
          <w:sz w:val="44"/>
          <w:szCs w:val="44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5181600" cy="4412901"/>
            <wp:effectExtent l="0" t="0" r="0" b="6985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90" cy="441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C1" w:rsidRPr="00CF0728" w:rsidRDefault="00A176C1" w:rsidP="00656D16">
      <w:pPr>
        <w:shd w:val="clear" w:color="auto" w:fill="FFFFFF"/>
        <w:spacing w:line="750" w:lineRule="atLeast"/>
        <w:jc w:val="center"/>
        <w:textAlignment w:val="baseline"/>
        <w:outlineLvl w:val="2"/>
        <w:rPr>
          <w:rFonts w:ascii="Verdana" w:eastAsia="Times New Roman" w:hAnsi="Verdana" w:cs="Arial"/>
          <w:b/>
          <w:bCs/>
          <w:color w:val="0070C0"/>
          <w:sz w:val="40"/>
          <w:szCs w:val="40"/>
          <w:lang w:eastAsia="el-GR"/>
        </w:rPr>
      </w:pPr>
      <w:r w:rsidRPr="00CF0728">
        <w:rPr>
          <w:rFonts w:eastAsia="Times New Roman" w:cstheme="minorHAnsi"/>
          <w:b/>
          <w:color w:val="0070C0"/>
          <w:sz w:val="44"/>
          <w:szCs w:val="44"/>
          <w:lang w:eastAsia="el-GR"/>
        </w:rPr>
        <w:t>ΔΑΝΙΑ</w:t>
      </w:r>
    </w:p>
    <w:p w:rsidR="00A176C1" w:rsidRDefault="00CF0728" w:rsidP="00656D16">
      <w:pPr>
        <w:shd w:val="clear" w:color="auto" w:fill="FFFFFF"/>
        <w:spacing w:after="225" w:line="240" w:lineRule="auto"/>
        <w:jc w:val="center"/>
        <w:textAlignment w:val="baseline"/>
        <w:rPr>
          <w:rFonts w:eastAsia="Times New Roman" w:cstheme="minorHAnsi"/>
          <w:b/>
          <w:color w:val="0070C0"/>
          <w:sz w:val="44"/>
          <w:szCs w:val="44"/>
          <w:lang w:eastAsia="el-GR"/>
        </w:rPr>
      </w:pPr>
      <w:r w:rsidRPr="00CF0728">
        <w:rPr>
          <w:rFonts w:eastAsia="Times New Roman" w:cstheme="minorHAnsi"/>
          <w:b/>
          <w:color w:val="0070C0"/>
          <w:sz w:val="44"/>
          <w:szCs w:val="44"/>
          <w:lang w:val="en-US" w:eastAsia="el-GR"/>
        </w:rPr>
        <w:t>O</w:t>
      </w:r>
      <w:r w:rsidR="00BF5AD1">
        <w:rPr>
          <w:rFonts w:eastAsia="Times New Roman" w:cstheme="minorHAnsi"/>
          <w:b/>
          <w:color w:val="0070C0"/>
          <w:sz w:val="44"/>
          <w:szCs w:val="44"/>
          <w:lang w:eastAsia="el-GR"/>
        </w:rPr>
        <w:t xml:space="preserve"> π</w:t>
      </w:r>
      <w:r w:rsidR="00A176C1" w:rsidRPr="00CF0728">
        <w:rPr>
          <w:rFonts w:eastAsia="Times New Roman" w:cstheme="minorHAnsi"/>
          <w:b/>
          <w:color w:val="0070C0"/>
          <w:sz w:val="44"/>
          <w:szCs w:val="44"/>
          <w:lang w:eastAsia="el-GR"/>
        </w:rPr>
        <w:t xml:space="preserve">αράδεισος των </w:t>
      </w:r>
      <w:r w:rsidR="00A176C1" w:rsidRPr="00CF0728">
        <w:rPr>
          <w:rFonts w:eastAsia="Times New Roman" w:cstheme="minorHAnsi"/>
          <w:b/>
          <w:color w:val="0070C0"/>
          <w:sz w:val="44"/>
          <w:szCs w:val="44"/>
          <w:lang w:val="en-US" w:eastAsia="el-GR"/>
        </w:rPr>
        <w:t>GOURMET</w:t>
      </w:r>
    </w:p>
    <w:p w:rsidR="006F7B73" w:rsidRPr="006F7B73" w:rsidRDefault="006F7B73" w:rsidP="00656D16">
      <w:pPr>
        <w:shd w:val="clear" w:color="auto" w:fill="FFFFFF"/>
        <w:spacing w:after="225" w:line="240" w:lineRule="auto"/>
        <w:jc w:val="center"/>
        <w:textAlignment w:val="baseline"/>
        <w:rPr>
          <w:rFonts w:eastAsia="Times New Roman" w:cstheme="minorHAnsi"/>
          <w:b/>
          <w:color w:val="0070C0"/>
          <w:sz w:val="44"/>
          <w:szCs w:val="44"/>
          <w:lang w:eastAsia="el-GR"/>
        </w:rPr>
      </w:pPr>
    </w:p>
    <w:p w:rsidR="00A176C1" w:rsidRPr="006F7B73" w:rsidRDefault="00A176C1" w:rsidP="00BF5AD1">
      <w:pPr>
        <w:shd w:val="clear" w:color="auto" w:fill="FFFFFF"/>
        <w:spacing w:after="225" w:line="240" w:lineRule="auto"/>
        <w:jc w:val="center"/>
        <w:textAlignment w:val="baseline"/>
        <w:rPr>
          <w:rFonts w:eastAsia="Times New Roman" w:cstheme="minorHAnsi"/>
          <w:b/>
          <w:color w:val="0070C0"/>
          <w:sz w:val="44"/>
          <w:szCs w:val="44"/>
          <w:lang w:eastAsia="el-GR"/>
        </w:rPr>
      </w:pPr>
      <w:r w:rsidRPr="006F7B73">
        <w:rPr>
          <w:rFonts w:eastAsia="Times New Roman" w:cstheme="minorHAnsi"/>
          <w:b/>
          <w:color w:val="0070C0"/>
          <w:sz w:val="44"/>
          <w:szCs w:val="44"/>
          <w:lang w:val="en-US" w:eastAsia="el-GR"/>
        </w:rPr>
        <w:t>B</w:t>
      </w:r>
      <w:r w:rsidRPr="006F7B73">
        <w:rPr>
          <w:rFonts w:eastAsia="Times New Roman" w:cstheme="minorHAnsi"/>
          <w:b/>
          <w:color w:val="0070C0"/>
          <w:sz w:val="44"/>
          <w:szCs w:val="44"/>
          <w:lang w:eastAsia="el-GR"/>
        </w:rPr>
        <w:t>2</w:t>
      </w:r>
      <w:r w:rsidRPr="006F7B73">
        <w:rPr>
          <w:rFonts w:eastAsia="Times New Roman" w:cstheme="minorHAnsi"/>
          <w:b/>
          <w:color w:val="0070C0"/>
          <w:sz w:val="44"/>
          <w:szCs w:val="44"/>
          <w:lang w:val="en-US" w:eastAsia="el-GR"/>
        </w:rPr>
        <w:t>B</w:t>
      </w:r>
      <w:r w:rsidR="00656D16" w:rsidRPr="006F7B73">
        <w:rPr>
          <w:rFonts w:eastAsia="Times New Roman" w:cstheme="minorHAnsi"/>
          <w:b/>
          <w:color w:val="0070C0"/>
          <w:sz w:val="44"/>
          <w:szCs w:val="44"/>
          <w:lang w:eastAsia="el-GR"/>
        </w:rPr>
        <w:t xml:space="preserve"> συναντήσεις σ</w:t>
      </w:r>
      <w:r w:rsidRPr="006F7B73">
        <w:rPr>
          <w:rFonts w:eastAsia="Times New Roman" w:cstheme="minorHAnsi"/>
          <w:b/>
          <w:color w:val="0070C0"/>
          <w:sz w:val="44"/>
          <w:szCs w:val="44"/>
          <w:lang w:eastAsia="el-GR"/>
        </w:rPr>
        <w:t>τον κλάδο</w:t>
      </w:r>
    </w:p>
    <w:p w:rsidR="00080EE7" w:rsidRPr="006F7B73" w:rsidRDefault="00A176C1" w:rsidP="00BF5AD1">
      <w:pPr>
        <w:shd w:val="clear" w:color="auto" w:fill="FFFFFF"/>
        <w:spacing w:after="225" w:line="240" w:lineRule="auto"/>
        <w:jc w:val="center"/>
        <w:textAlignment w:val="baseline"/>
        <w:rPr>
          <w:rFonts w:eastAsia="Times New Roman" w:cstheme="minorHAnsi"/>
          <w:b/>
          <w:color w:val="0070C0"/>
          <w:sz w:val="44"/>
          <w:szCs w:val="44"/>
          <w:lang w:eastAsia="el-GR"/>
        </w:rPr>
      </w:pPr>
      <w:r w:rsidRPr="006F7B73">
        <w:rPr>
          <w:rFonts w:eastAsia="Times New Roman" w:cstheme="minorHAnsi"/>
          <w:b/>
          <w:color w:val="0070C0"/>
          <w:sz w:val="44"/>
          <w:szCs w:val="44"/>
          <w:lang w:eastAsia="el-GR"/>
        </w:rPr>
        <w:t>τροφίμων &amp; ποτών, 30.9.2020</w:t>
      </w:r>
    </w:p>
    <w:p w:rsidR="00845A0F" w:rsidRPr="00845A0F" w:rsidRDefault="00845A0F" w:rsidP="00845A0F">
      <w:pPr>
        <w:jc w:val="center"/>
        <w:rPr>
          <w:rFonts w:ascii="Verdana" w:eastAsia="Times New Roman" w:hAnsi="Verdana" w:cs="Arial"/>
          <w:color w:val="000000" w:themeColor="text1"/>
          <w:lang w:eastAsia="el-GR"/>
        </w:rPr>
      </w:pPr>
    </w:p>
    <w:p w:rsidR="006F7B73" w:rsidRDefault="006F7B73" w:rsidP="00080EE7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b/>
          <w:color w:val="00B050"/>
          <w:sz w:val="20"/>
          <w:szCs w:val="20"/>
          <w:u w:val="single"/>
          <w:lang w:eastAsia="el-GR"/>
        </w:rPr>
      </w:pPr>
    </w:p>
    <w:p w:rsidR="006F7B73" w:rsidRDefault="006F7B73" w:rsidP="00080EE7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b/>
          <w:color w:val="00B050"/>
          <w:sz w:val="20"/>
          <w:szCs w:val="20"/>
          <w:u w:val="single"/>
          <w:lang w:eastAsia="el-GR"/>
        </w:rPr>
      </w:pPr>
    </w:p>
    <w:p w:rsidR="00BF0347" w:rsidRDefault="00BF0347" w:rsidP="00080EE7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b/>
          <w:color w:val="0070C0"/>
          <w:sz w:val="20"/>
          <w:szCs w:val="20"/>
          <w:u w:val="single"/>
          <w:lang w:eastAsia="el-GR"/>
        </w:rPr>
      </w:pPr>
    </w:p>
    <w:p w:rsidR="00080EE7" w:rsidRPr="00BF0347" w:rsidRDefault="00BF0347" w:rsidP="00080EE7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b/>
          <w:color w:val="0070C0"/>
          <w:sz w:val="20"/>
          <w:szCs w:val="20"/>
          <w:u w:val="single"/>
          <w:lang w:eastAsia="el-GR"/>
        </w:rPr>
      </w:pPr>
      <w:r>
        <w:rPr>
          <w:rFonts w:ascii="Verdana" w:eastAsia="Times New Roman" w:hAnsi="Verdana" w:cs="Arial"/>
          <w:b/>
          <w:color w:val="0070C0"/>
          <w:sz w:val="20"/>
          <w:szCs w:val="20"/>
          <w:u w:val="single"/>
          <w:lang w:eastAsia="el-GR"/>
        </w:rPr>
        <w:t>Η Δανία</w:t>
      </w:r>
    </w:p>
    <w:p w:rsidR="00080EE7" w:rsidRPr="00080EE7" w:rsidRDefault="00080EE7" w:rsidP="00080EE7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</w:pPr>
      <w:r w:rsidRPr="00D56B23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>Δανία</w:t>
      </w:r>
      <w: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 xml:space="preserve"> και </w:t>
      </w:r>
      <w:r w:rsidRPr="00D56B23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 xml:space="preserve">Σουηδία συγκαταλέγονται στις </w:t>
      </w:r>
      <w:r w:rsidRPr="00D56B23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el-GR"/>
        </w:rPr>
        <w:t>TOP</w:t>
      </w:r>
      <w:r w:rsidRPr="00D56B23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 xml:space="preserve"> 12 ευρωπαϊκές</w:t>
      </w: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</w:t>
      </w:r>
      <w:r w:rsidRPr="00D56B23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>χώρες</w:t>
      </w: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οι οποίες εισάγουν ελληνικά προϊόντα και έχουν την καλύτερη προοπτική ανάπτυξης ανεξαρτήτως ποσοτήτων.</w:t>
      </w:r>
    </w:p>
    <w:p w:rsidR="00080EE7" w:rsidRPr="00D635A3" w:rsidRDefault="00080EE7" w:rsidP="00080EE7">
      <w:pPr>
        <w:pStyle w:val="a3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Ανήκει στις </w:t>
      </w: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el-GR"/>
        </w:rPr>
        <w:t>gourmet</w:t>
      </w: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γαστρονομικές μητροπόλεις του πλανήτη</w:t>
      </w:r>
    </w:p>
    <w:p w:rsidR="00080EE7" w:rsidRPr="00D635A3" w:rsidRDefault="00080EE7" w:rsidP="00080EE7">
      <w:pPr>
        <w:pStyle w:val="a3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Μία από τις πιο ευτυχισμένες χώρες του κόσμου</w:t>
      </w:r>
    </w:p>
    <w:p w:rsidR="00080EE7" w:rsidRPr="00D635A3" w:rsidRDefault="00080EE7" w:rsidP="00080EE7">
      <w:pPr>
        <w:pStyle w:val="a3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Λειτουργικό και αποτελεσματικό κράτος</w:t>
      </w:r>
    </w:p>
    <w:p w:rsidR="00080EE7" w:rsidRPr="00D635A3" w:rsidRDefault="00080EE7" w:rsidP="00080EE7">
      <w:pPr>
        <w:pStyle w:val="a3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Μηδενική σχεδόν εγκληματικότητα και διαφθορά</w:t>
      </w:r>
    </w:p>
    <w:p w:rsidR="00080EE7" w:rsidRPr="00D635A3" w:rsidRDefault="00080EE7" w:rsidP="00080EE7">
      <w:pPr>
        <w:pStyle w:val="a3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Εκτεταμένο δίκτυο συγκοινωνιών </w:t>
      </w:r>
    </w:p>
    <w:p w:rsidR="00080EE7" w:rsidRPr="00D635A3" w:rsidRDefault="00080EE7" w:rsidP="00080EE7">
      <w:pPr>
        <w:pStyle w:val="a3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Η 2</w:t>
      </w: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vertAlign w:val="superscript"/>
          <w:lang w:eastAsia="el-GR"/>
        </w:rPr>
        <w:t xml:space="preserve">η </w:t>
      </w: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πιο ειρηνική χώρα στον κόσμο μετά την Ισλανδία</w:t>
      </w:r>
    </w:p>
    <w:p w:rsidR="00080EE7" w:rsidRPr="00D635A3" w:rsidRDefault="00080EE7" w:rsidP="00080EE7">
      <w:pPr>
        <w:pStyle w:val="a3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Στην κορυφή των τεχνολογικά ανεπτυγμένων χωρών μαζί με την Σουηδία.</w:t>
      </w:r>
    </w:p>
    <w:p w:rsidR="00080EE7" w:rsidRPr="00D635A3" w:rsidRDefault="00080EE7" w:rsidP="00080EE7">
      <w:pPr>
        <w:pStyle w:val="a3"/>
        <w:numPr>
          <w:ilvl w:val="0"/>
          <w:numId w:val="8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Η Κοπεγχάγη είναι ο παράδεισος των </w:t>
      </w: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el-GR"/>
        </w:rPr>
        <w:t>gourmet</w:t>
      </w:r>
    </w:p>
    <w:p w:rsidR="00080EE7" w:rsidRPr="00BF0347" w:rsidRDefault="00080EE7" w:rsidP="00080EE7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b/>
          <w:bCs/>
          <w:color w:val="0070C0"/>
          <w:sz w:val="20"/>
          <w:szCs w:val="20"/>
          <w:u w:val="single"/>
          <w:lang w:eastAsia="el-GR"/>
        </w:rPr>
      </w:pPr>
      <w:r w:rsidRPr="00BF0347">
        <w:rPr>
          <w:rFonts w:ascii="Verdana" w:eastAsia="Times New Roman" w:hAnsi="Verdana" w:cs="Arial"/>
          <w:b/>
          <w:bCs/>
          <w:color w:val="0070C0"/>
          <w:sz w:val="20"/>
          <w:szCs w:val="20"/>
          <w:u w:val="single"/>
          <w:lang w:eastAsia="el-GR"/>
        </w:rPr>
        <w:t>Προϊόντα που ενδιαφέρουν</w:t>
      </w:r>
    </w:p>
    <w:p w:rsidR="00EC16AF" w:rsidRDefault="00080EE7" w:rsidP="00080EE7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</w:pPr>
      <w:r w:rsidRPr="00080EE7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>Τα προϊόντα που ενδιαφέρουν την Σκανδιναβική αγορά είναι υψηλ</w:t>
      </w:r>
      <w:r w:rsidR="00BF0347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>ής ποιότητας ανεξαρτήτου τιμής.</w:t>
      </w:r>
    </w:p>
    <w:p w:rsidR="00080EE7" w:rsidRPr="00080EE7" w:rsidRDefault="00080EE7" w:rsidP="00080EE7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</w:pPr>
      <w:r w:rsidRPr="00080EE7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>Γενικότερα ενδιαφέρουν ΠΟΠ, ΠΓΕ και βιολογικά προϊόντα.</w:t>
      </w:r>
    </w:p>
    <w:p w:rsidR="00080EE7" w:rsidRPr="00D635A3" w:rsidRDefault="00080EE7" w:rsidP="00080EE7">
      <w:pPr>
        <w:pStyle w:val="a3"/>
        <w:numPr>
          <w:ilvl w:val="0"/>
          <w:numId w:val="9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Υψηλής ποιότητας κρασί, </w:t>
      </w:r>
    </w:p>
    <w:p w:rsidR="00080EE7" w:rsidRPr="00D635A3" w:rsidRDefault="00080EE7" w:rsidP="00080EE7">
      <w:pPr>
        <w:pStyle w:val="a3"/>
        <w:numPr>
          <w:ilvl w:val="0"/>
          <w:numId w:val="9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ελαιόλαδο, </w:t>
      </w:r>
    </w:p>
    <w:p w:rsidR="00080EE7" w:rsidRPr="00D635A3" w:rsidRDefault="00080EE7" w:rsidP="00080EE7">
      <w:pPr>
        <w:pStyle w:val="a3"/>
        <w:numPr>
          <w:ilvl w:val="0"/>
          <w:numId w:val="9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μπαλσάμικα , </w:t>
      </w:r>
    </w:p>
    <w:p w:rsidR="00080EE7" w:rsidRPr="00D635A3" w:rsidRDefault="00080EE7" w:rsidP="00080EE7">
      <w:pPr>
        <w:pStyle w:val="a3"/>
        <w:numPr>
          <w:ilvl w:val="0"/>
          <w:numId w:val="9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ελιές, </w:t>
      </w:r>
    </w:p>
    <w:p w:rsidR="00080EE7" w:rsidRPr="00D635A3" w:rsidRDefault="00080EE7" w:rsidP="00080EE7">
      <w:pPr>
        <w:pStyle w:val="a3"/>
        <w:numPr>
          <w:ilvl w:val="0"/>
          <w:numId w:val="9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φέτα και άλλα τυριά, </w:t>
      </w:r>
    </w:p>
    <w:p w:rsidR="00080EE7" w:rsidRPr="00D635A3" w:rsidRDefault="00080EE7" w:rsidP="00080EE7">
      <w:pPr>
        <w:pStyle w:val="a3"/>
        <w:numPr>
          <w:ilvl w:val="0"/>
          <w:numId w:val="9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μέλι, </w:t>
      </w:r>
    </w:p>
    <w:p w:rsidR="00080EE7" w:rsidRPr="00D635A3" w:rsidRDefault="00080EE7" w:rsidP="00080EE7">
      <w:pPr>
        <w:pStyle w:val="a3"/>
        <w:numPr>
          <w:ilvl w:val="0"/>
          <w:numId w:val="9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παρασκευάσματα κρέατος, </w:t>
      </w:r>
    </w:p>
    <w:p w:rsidR="00080EE7" w:rsidRPr="00D635A3" w:rsidRDefault="00080EE7" w:rsidP="00080EE7">
      <w:pPr>
        <w:pStyle w:val="a3"/>
        <w:numPr>
          <w:ilvl w:val="0"/>
          <w:numId w:val="9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παρασκευάσματα λαχανικών, </w:t>
      </w:r>
    </w:p>
    <w:p w:rsidR="00080EE7" w:rsidRPr="00D635A3" w:rsidRDefault="00080EE7" w:rsidP="00080EE7">
      <w:pPr>
        <w:pStyle w:val="a3"/>
        <w:numPr>
          <w:ilvl w:val="0"/>
          <w:numId w:val="9"/>
        </w:num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u w:val="single"/>
          <w:lang w:eastAsia="el-GR"/>
        </w:rPr>
      </w:pPr>
      <w:r w:rsidRPr="00D635A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σπαράγγια </w:t>
      </w:r>
    </w:p>
    <w:p w:rsidR="00CF0728" w:rsidRPr="00CF0728" w:rsidRDefault="00CF0728" w:rsidP="00CF0728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CF072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>Β2Β συναντήσεις</w:t>
      </w:r>
      <w:r w:rsidRPr="00CF0728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μεταξύ ελληνικών εξαγωγικών επιχειρήσεων και αγοραστών από την Σκανδιναβία (Δανία και Νότια Σουηδία) θα πραγματοποιηθούν στις </w:t>
      </w:r>
      <w:r w:rsidRPr="00CF0728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>30.9.2020 στην Κοπεγχάγη</w:t>
      </w:r>
      <w:r w:rsidRPr="00CF0728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.</w:t>
      </w:r>
    </w:p>
    <w:p w:rsidR="00080EE7" w:rsidRPr="00BF0347" w:rsidRDefault="00080EE7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color w:val="0070C0"/>
          <w:sz w:val="20"/>
          <w:szCs w:val="20"/>
          <w:u w:val="single"/>
          <w:lang w:eastAsia="el-GR"/>
        </w:rPr>
      </w:pPr>
      <w:r w:rsidRPr="00BF0347">
        <w:rPr>
          <w:rFonts w:ascii="Verdana" w:eastAsia="Times New Roman" w:hAnsi="Verdana" w:cs="Arial"/>
          <w:b/>
          <w:color w:val="0070C0"/>
          <w:sz w:val="20"/>
          <w:szCs w:val="20"/>
          <w:u w:val="single"/>
          <w:lang w:eastAsia="el-GR"/>
        </w:rPr>
        <w:t>Ποιοι συμμετέχουν</w:t>
      </w:r>
    </w:p>
    <w:p w:rsidR="00080EE7" w:rsidRPr="00656D16" w:rsidRDefault="00080EE7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color w:val="000000" w:themeColor="text1"/>
          <w:sz w:val="20"/>
          <w:szCs w:val="20"/>
          <w:u w:val="single"/>
          <w:lang w:eastAsia="el-GR"/>
        </w:rPr>
      </w:pPr>
    </w:p>
    <w:p w:rsidR="00080EE7" w:rsidRPr="00D56B23" w:rsidRDefault="00080EE7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Στις </w:t>
      </w:r>
      <w:r w:rsidRPr="00D56B23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u w:val="single"/>
          <w:lang w:eastAsia="el-GR"/>
        </w:rPr>
        <w:t>επαγγελματικές ομάδες που θα προσκληθούν να συμμετάσχουν</w:t>
      </w:r>
      <w:r w:rsidRPr="00D56B23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 xml:space="preserve"> </w:t>
      </w: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περιλαμβάνονται εισαγωγείς, χονδρέμποροι-διανομείς, αγοραστές supermarket,  food servers, καταστήματα deli, και μεγάλα εστιατόρια.</w:t>
      </w:r>
    </w:p>
    <w:p w:rsidR="00080EE7" w:rsidRDefault="00080EE7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Προσκεκλημένοι εκπρόσωποι </w:t>
      </w: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el-GR"/>
        </w:rPr>
        <w:t>media</w:t>
      </w: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, δημοσιογράφοι και </w:t>
      </w: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el-GR"/>
        </w:rPr>
        <w:t>bloggers</w:t>
      </w: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.</w:t>
      </w:r>
    </w:p>
    <w:p w:rsidR="00BF0347" w:rsidRPr="00D56B23" w:rsidRDefault="00BF0347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</w:p>
    <w:p w:rsidR="00080EE7" w:rsidRPr="00D56B23" w:rsidRDefault="00080EE7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Ο </w:t>
      </w:r>
      <w:r w:rsidRPr="00D56B23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u w:val="single"/>
          <w:lang w:eastAsia="el-GR"/>
        </w:rPr>
        <w:t>ελάχιστος αριθμός των αγοραστών</w:t>
      </w: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που θα συμμετάσχουν στο </w:t>
      </w: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el-GR"/>
        </w:rPr>
        <w:t>Workshop</w:t>
      </w: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υπολογίζεται σε 30.</w:t>
      </w:r>
    </w:p>
    <w:p w:rsidR="00080EE7" w:rsidRDefault="00080EE7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color w:val="000000" w:themeColor="text1"/>
          <w:sz w:val="20"/>
          <w:szCs w:val="20"/>
          <w:u w:val="single"/>
          <w:lang w:eastAsia="el-GR"/>
        </w:rPr>
      </w:pPr>
    </w:p>
    <w:p w:rsidR="00080EE7" w:rsidRPr="00BF0347" w:rsidRDefault="00BF0347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color w:val="0070C0"/>
          <w:sz w:val="20"/>
          <w:szCs w:val="20"/>
          <w:u w:val="single"/>
          <w:lang w:eastAsia="el-GR"/>
        </w:rPr>
      </w:pPr>
      <w:r>
        <w:rPr>
          <w:rFonts w:ascii="Verdana" w:eastAsia="Times New Roman" w:hAnsi="Verdana" w:cs="Arial"/>
          <w:b/>
          <w:color w:val="0070C0"/>
          <w:sz w:val="20"/>
          <w:szCs w:val="20"/>
          <w:u w:val="single"/>
          <w:lang w:eastAsia="el-GR"/>
        </w:rPr>
        <w:t>Χώρος</w:t>
      </w:r>
      <w:r w:rsidR="00080EE7" w:rsidRPr="00BF0347">
        <w:rPr>
          <w:rFonts w:ascii="Verdana" w:eastAsia="Times New Roman" w:hAnsi="Verdana" w:cs="Arial"/>
          <w:b/>
          <w:color w:val="0070C0"/>
          <w:sz w:val="20"/>
          <w:szCs w:val="20"/>
          <w:u w:val="single"/>
          <w:lang w:eastAsia="el-GR"/>
        </w:rPr>
        <w:t xml:space="preserve"> </w:t>
      </w:r>
      <w:r>
        <w:rPr>
          <w:rFonts w:ascii="Verdana" w:eastAsia="Times New Roman" w:hAnsi="Verdana" w:cs="Arial"/>
          <w:b/>
          <w:color w:val="0070C0"/>
          <w:sz w:val="20"/>
          <w:szCs w:val="20"/>
          <w:u w:val="single"/>
          <w:lang w:eastAsia="el-GR"/>
        </w:rPr>
        <w:t>Β2Β συναντήσεων</w:t>
      </w:r>
    </w:p>
    <w:p w:rsidR="00080EE7" w:rsidRPr="00EB24DA" w:rsidRDefault="00080EE7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color w:val="000000" w:themeColor="text1"/>
          <w:sz w:val="20"/>
          <w:szCs w:val="20"/>
          <w:u w:val="single"/>
          <w:lang w:eastAsia="el-GR"/>
        </w:rPr>
      </w:pPr>
    </w:p>
    <w:p w:rsidR="00080EE7" w:rsidRDefault="00080EE7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</w:pPr>
      <w:bookmarkStart w:id="1" w:name="_Hlk31103936"/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el-GR"/>
        </w:rPr>
        <w:t>H</w:t>
      </w: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εκδήλωση της Κοπεγχάγης θα πραγματοποιηθεί στο </w:t>
      </w:r>
      <w:proofErr w:type="spellStart"/>
      <w:r w:rsidRPr="00D56B23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en-US" w:eastAsia="el-GR"/>
        </w:rPr>
        <w:t>Nordretoldbod</w:t>
      </w:r>
      <w:proofErr w:type="spellEnd"/>
    </w:p>
    <w:p w:rsidR="00BF0347" w:rsidRPr="00BF0347" w:rsidRDefault="00BF0347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</w:pPr>
    </w:p>
    <w:p w:rsidR="00080EE7" w:rsidRDefault="003E0257" w:rsidP="00080EE7">
      <w:pPr>
        <w:shd w:val="clear" w:color="auto" w:fill="FFFFFF"/>
        <w:spacing w:after="0" w:line="240" w:lineRule="auto"/>
        <w:textAlignment w:val="baseline"/>
        <w:rPr>
          <w:rStyle w:val="-"/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</w:pPr>
      <w:hyperlink r:id="rId8" w:history="1">
        <w:r w:rsidR="00080EE7" w:rsidRPr="00D56B23">
          <w:rPr>
            <w:rStyle w:val="-"/>
            <w:rFonts w:ascii="Verdana" w:eastAsia="Times New Roman" w:hAnsi="Verdana" w:cs="Arial"/>
            <w:b/>
            <w:bCs/>
            <w:color w:val="000000" w:themeColor="text1"/>
            <w:sz w:val="20"/>
            <w:szCs w:val="20"/>
            <w:lang w:val="en-US" w:eastAsia="el-GR"/>
          </w:rPr>
          <w:t>http</w:t>
        </w:r>
        <w:r w:rsidR="00080EE7" w:rsidRPr="00D56B23">
          <w:rPr>
            <w:rStyle w:val="-"/>
            <w:rFonts w:ascii="Verdana" w:eastAsia="Times New Roman" w:hAnsi="Verdana" w:cs="Arial"/>
            <w:b/>
            <w:bCs/>
            <w:color w:val="000000" w:themeColor="text1"/>
            <w:sz w:val="20"/>
            <w:szCs w:val="20"/>
            <w:lang w:eastAsia="el-GR"/>
          </w:rPr>
          <w:t>://</w:t>
        </w:r>
        <w:r w:rsidR="00080EE7" w:rsidRPr="00D56B23">
          <w:rPr>
            <w:rStyle w:val="-"/>
            <w:rFonts w:ascii="Verdana" w:eastAsia="Times New Roman" w:hAnsi="Verdana" w:cs="Arial"/>
            <w:b/>
            <w:bCs/>
            <w:color w:val="000000" w:themeColor="text1"/>
            <w:sz w:val="20"/>
            <w:szCs w:val="20"/>
            <w:lang w:val="en-US" w:eastAsia="el-GR"/>
          </w:rPr>
          <w:t>www</w:t>
        </w:r>
        <w:r w:rsidR="00080EE7" w:rsidRPr="00D56B23">
          <w:rPr>
            <w:rStyle w:val="-"/>
            <w:rFonts w:ascii="Verdana" w:eastAsia="Times New Roman" w:hAnsi="Verdana" w:cs="Arial"/>
            <w:b/>
            <w:bCs/>
            <w:color w:val="000000" w:themeColor="text1"/>
            <w:sz w:val="20"/>
            <w:szCs w:val="20"/>
            <w:lang w:eastAsia="el-GR"/>
          </w:rPr>
          <w:t>.</w:t>
        </w:r>
        <w:proofErr w:type="spellStart"/>
        <w:r w:rsidR="00080EE7" w:rsidRPr="00D56B23">
          <w:rPr>
            <w:rStyle w:val="-"/>
            <w:rFonts w:ascii="Verdana" w:eastAsia="Times New Roman" w:hAnsi="Verdana" w:cs="Arial"/>
            <w:b/>
            <w:bCs/>
            <w:color w:val="000000" w:themeColor="text1"/>
            <w:sz w:val="20"/>
            <w:szCs w:val="20"/>
            <w:lang w:val="en-US" w:eastAsia="el-GR"/>
          </w:rPr>
          <w:t>nordretoldbod</w:t>
        </w:r>
        <w:proofErr w:type="spellEnd"/>
        <w:r w:rsidR="00080EE7" w:rsidRPr="00D56B23">
          <w:rPr>
            <w:rStyle w:val="-"/>
            <w:rFonts w:ascii="Verdana" w:eastAsia="Times New Roman" w:hAnsi="Verdana" w:cs="Arial"/>
            <w:b/>
            <w:bCs/>
            <w:color w:val="000000" w:themeColor="text1"/>
            <w:sz w:val="20"/>
            <w:szCs w:val="20"/>
            <w:lang w:eastAsia="el-GR"/>
          </w:rPr>
          <w:t>23.</w:t>
        </w:r>
        <w:proofErr w:type="spellStart"/>
        <w:r w:rsidR="00080EE7" w:rsidRPr="00D56B23">
          <w:rPr>
            <w:rStyle w:val="-"/>
            <w:rFonts w:ascii="Verdana" w:eastAsia="Times New Roman" w:hAnsi="Verdana" w:cs="Arial"/>
            <w:b/>
            <w:bCs/>
            <w:color w:val="000000" w:themeColor="text1"/>
            <w:sz w:val="20"/>
            <w:szCs w:val="20"/>
            <w:lang w:val="en-US" w:eastAsia="el-GR"/>
          </w:rPr>
          <w:t>dk</w:t>
        </w:r>
        <w:proofErr w:type="spellEnd"/>
        <w:r w:rsidR="00080EE7" w:rsidRPr="00D56B23">
          <w:rPr>
            <w:rStyle w:val="-"/>
            <w:rFonts w:ascii="Verdana" w:eastAsia="Times New Roman" w:hAnsi="Verdana" w:cs="Arial"/>
            <w:b/>
            <w:bCs/>
            <w:color w:val="000000" w:themeColor="text1"/>
            <w:sz w:val="20"/>
            <w:szCs w:val="20"/>
            <w:lang w:eastAsia="el-GR"/>
          </w:rPr>
          <w:t>/</w:t>
        </w:r>
      </w:hyperlink>
      <w:r w:rsidR="00E62C05">
        <w:rPr>
          <w:rStyle w:val="-"/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  <w:t>.</w:t>
      </w:r>
    </w:p>
    <w:p w:rsidR="00BF0347" w:rsidRDefault="00BF0347" w:rsidP="00080EE7">
      <w:pPr>
        <w:shd w:val="clear" w:color="auto" w:fill="FFFFFF"/>
        <w:spacing w:after="0" w:line="240" w:lineRule="auto"/>
        <w:textAlignment w:val="baseline"/>
        <w:rPr>
          <w:rStyle w:val="-"/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</w:pPr>
    </w:p>
    <w:p w:rsidR="00080EE7" w:rsidRPr="00D56B23" w:rsidRDefault="00080EE7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l-GR"/>
        </w:rPr>
      </w:pPr>
    </w:p>
    <w:bookmarkEnd w:id="1"/>
    <w:p w:rsidR="00BF0347" w:rsidRDefault="00BF0347" w:rsidP="00EC16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70C0"/>
          <w:sz w:val="20"/>
          <w:szCs w:val="20"/>
          <w:u w:val="single"/>
          <w:bdr w:val="none" w:sz="0" w:space="0" w:color="auto" w:frame="1"/>
          <w:lang w:eastAsia="el-GR"/>
        </w:rPr>
      </w:pPr>
    </w:p>
    <w:p w:rsidR="00BF0347" w:rsidRDefault="00BF0347" w:rsidP="00EC16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70C0"/>
          <w:sz w:val="20"/>
          <w:szCs w:val="20"/>
          <w:u w:val="single"/>
          <w:bdr w:val="none" w:sz="0" w:space="0" w:color="auto" w:frame="1"/>
          <w:lang w:eastAsia="el-GR"/>
        </w:rPr>
      </w:pPr>
    </w:p>
    <w:p w:rsidR="00BF0347" w:rsidRDefault="00BF0347" w:rsidP="00EC16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70C0"/>
          <w:sz w:val="20"/>
          <w:szCs w:val="20"/>
          <w:u w:val="single"/>
          <w:bdr w:val="none" w:sz="0" w:space="0" w:color="auto" w:frame="1"/>
          <w:lang w:eastAsia="el-GR"/>
        </w:rPr>
      </w:pPr>
    </w:p>
    <w:p w:rsidR="00080EE7" w:rsidRPr="00BF0347" w:rsidRDefault="00080EE7" w:rsidP="00EC16AF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70C0"/>
          <w:sz w:val="20"/>
          <w:szCs w:val="20"/>
          <w:u w:val="single"/>
          <w:bdr w:val="none" w:sz="0" w:space="0" w:color="auto" w:frame="1"/>
          <w:lang w:eastAsia="el-GR"/>
        </w:rPr>
      </w:pPr>
      <w:r w:rsidRPr="00BF0347">
        <w:rPr>
          <w:rFonts w:ascii="Verdana" w:eastAsia="Times New Roman" w:hAnsi="Verdana" w:cs="Arial"/>
          <w:b/>
          <w:bCs/>
          <w:color w:val="0070C0"/>
          <w:sz w:val="20"/>
          <w:szCs w:val="20"/>
          <w:u w:val="single"/>
          <w:bdr w:val="none" w:sz="0" w:space="0" w:color="auto" w:frame="1"/>
          <w:lang w:eastAsia="el-GR"/>
        </w:rPr>
        <w:lastRenderedPageBreak/>
        <w:t xml:space="preserve">Οφέλη για τους </w:t>
      </w:r>
      <w:r w:rsidR="007B2875">
        <w:rPr>
          <w:rFonts w:ascii="Verdana" w:eastAsia="Times New Roman" w:hAnsi="Verdana" w:cs="Arial"/>
          <w:b/>
          <w:bCs/>
          <w:color w:val="0070C0"/>
          <w:sz w:val="20"/>
          <w:szCs w:val="20"/>
          <w:u w:val="single"/>
          <w:bdr w:val="none" w:sz="0" w:space="0" w:color="auto" w:frame="1"/>
          <w:lang w:eastAsia="el-GR"/>
        </w:rPr>
        <w:t>συμμετέχοντες</w:t>
      </w:r>
    </w:p>
    <w:p w:rsidR="00EC16AF" w:rsidRDefault="00EC16AF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el-GR"/>
        </w:rPr>
      </w:pPr>
    </w:p>
    <w:p w:rsidR="00EC16AF" w:rsidRDefault="00EC16AF" w:rsidP="00513FC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190875" cy="2028825"/>
            <wp:effectExtent l="0" t="0" r="9525" b="952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511" cy="204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6AF" w:rsidRDefault="00EC16AF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el-GR"/>
        </w:rPr>
      </w:pPr>
    </w:p>
    <w:p w:rsidR="00080EE7" w:rsidRPr="00D56B23" w:rsidRDefault="00080EE7" w:rsidP="00080EE7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bdr w:val="none" w:sz="0" w:space="0" w:color="auto" w:frame="1"/>
          <w:lang w:eastAsia="el-GR"/>
        </w:rPr>
      </w:pPr>
    </w:p>
    <w:p w:rsidR="00080EE7" w:rsidRDefault="004E1DF7" w:rsidP="00080EE7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Συμμετοχή στις B2B συναντήσεις</w:t>
      </w:r>
      <w:r w:rsidR="00080EE7"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με </w:t>
      </w:r>
      <w:r w:rsidR="00080EE7" w:rsidRPr="00D56B23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u w:val="single"/>
          <w:lang w:eastAsia="el-GR"/>
        </w:rPr>
        <w:t>ελάχιστο αριθμό 10 αγοραστ</w:t>
      </w:r>
      <w: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u w:val="single"/>
          <w:lang w:eastAsia="el-GR"/>
        </w:rPr>
        <w:t>ών</w:t>
      </w:r>
      <w:r w:rsidR="00080EE7"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.</w:t>
      </w:r>
    </w:p>
    <w:p w:rsidR="00080EE7" w:rsidRDefault="00080EE7" w:rsidP="00080EE7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Ένα τραπέζι για τις Β2Β συναντήσεις σας δίπλα στο οποίο μπορείτε να έχετε ένα διαφημιστικό Roll up banner (η μεταφορά του στο χώρο της εκδήλωσης πραγματοποιείται με δική σας επιμέλεια).</w:t>
      </w:r>
    </w:p>
    <w:p w:rsidR="00080EE7" w:rsidRPr="00D56B23" w:rsidRDefault="00080EE7" w:rsidP="00080EE7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Ένα τραπέζι στο οποίο μπορείτε να προβάλετε τα προϊόντα σας (η μεταφορά των προϊόντων, η τοποθέτησή τους στο τραπέζι και η προώθησή τους πραγματοποιείται με δική σας επιμέλεια).</w:t>
      </w:r>
    </w:p>
    <w:p w:rsidR="00080EE7" w:rsidRPr="00D515AA" w:rsidRDefault="00080EE7" w:rsidP="00080EE7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Συμμετοχή στα δρώμενα της εκδήλωσης και το επίσημο δείπνο εργασίας έως και δύο εκπροσώπων σας.</w:t>
      </w:r>
    </w:p>
    <w:p w:rsidR="00080EE7" w:rsidRPr="00D56B23" w:rsidRDefault="00080EE7" w:rsidP="00080EE7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Προβολή της Εταιρίας σας σε υλικά προβολής και επικοινωνίας της εκδήλωσης (δελτία τύπου στην Ελλάδα, αφίσες στο χώρο της εκδήλωσης, κ.ά.).</w:t>
      </w:r>
    </w:p>
    <w:p w:rsidR="00080EE7" w:rsidRPr="00D56B23" w:rsidRDefault="00080EE7" w:rsidP="00080EE7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Προβολή φωτογραφιών και βίντεο της Εταιρίας σας σε οθόνες στο χώρο των B2B συναντήσεων και του επίσημου δείπνου.</w:t>
      </w:r>
    </w:p>
    <w:p w:rsidR="00080EE7" w:rsidRPr="00D56B23" w:rsidRDefault="00080EE7" w:rsidP="00080EE7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Διανομή έντυπου ή άλλου προωθητικού υλικού της Εταιρίας σας σε όλους τους παρευρισκόμενους (το υλικό θα μεταφερθεί με δική σας ευθύνη στο χώρο της εκδήλωσης).</w:t>
      </w:r>
    </w:p>
    <w:p w:rsidR="00080EE7" w:rsidRPr="00D56B23" w:rsidRDefault="00080EE7" w:rsidP="00080EE7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Συμπερίληψη δικού σας προωθητικού υλικού (το υλικό θα δοθεί σε εμάς σε ηλεκτρονική μορφή) στο press kit που θα διανεμηθεί στους εκπροσώπους των μέσων ενημέρωσης που θα παρευρεθούν στην εκδήλωση.</w:t>
      </w:r>
    </w:p>
    <w:p w:rsidR="00080EE7" w:rsidRDefault="00080EE7" w:rsidP="00EC16AF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Παραλαβή της πλήρους λίστας με τα στοιχεία επικοινωνίας όλων των παρευρισκόμενων</w:t>
      </w:r>
    </w:p>
    <w:p w:rsidR="006442B9" w:rsidRPr="006442B9" w:rsidRDefault="006442B9" w:rsidP="006442B9">
      <w:pPr>
        <w:shd w:val="clear" w:color="auto" w:fill="FFFFFF"/>
        <w:spacing w:after="150" w:line="240" w:lineRule="auto"/>
        <w:ind w:left="720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</w:p>
    <w:p w:rsidR="006442B9" w:rsidRPr="006442B9" w:rsidRDefault="006442B9" w:rsidP="006442B9">
      <w:pPr>
        <w:shd w:val="clear" w:color="auto" w:fill="FFFFFF"/>
        <w:spacing w:after="0" w:line="240" w:lineRule="auto"/>
        <w:ind w:left="360"/>
        <w:textAlignment w:val="baseline"/>
        <w:rPr>
          <w:rFonts w:ascii="Verdana" w:hAnsi="Verdana"/>
          <w:b/>
          <w:bCs/>
          <w:color w:val="0070C0"/>
          <w:sz w:val="20"/>
          <w:szCs w:val="20"/>
        </w:rPr>
      </w:pPr>
    </w:p>
    <w:p w:rsidR="006442B9" w:rsidRPr="006442B9" w:rsidRDefault="006442B9" w:rsidP="006442B9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Verdana" w:eastAsia="Times New Roman" w:hAnsi="Verdana" w:cs="Arial"/>
          <w:b/>
          <w:bCs/>
          <w:color w:val="000000" w:themeColor="text1"/>
          <w:bdr w:val="none" w:sz="0" w:space="0" w:color="auto" w:frame="1"/>
          <w:lang w:eastAsia="el-GR"/>
        </w:rPr>
      </w:pPr>
      <w:r w:rsidRPr="006442B9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Κόστος </w:t>
      </w:r>
      <w:proofErr w:type="spellStart"/>
      <w:r w:rsidRPr="006442B9">
        <w:rPr>
          <w:rFonts w:ascii="Verdana" w:hAnsi="Verdana"/>
          <w:b/>
          <w:bCs/>
          <w:color w:val="000000" w:themeColor="text1"/>
          <w:sz w:val="20"/>
          <w:szCs w:val="20"/>
        </w:rPr>
        <w:t>συμμετοχής</w:t>
      </w:r>
      <w:r w:rsidRPr="006442B9">
        <w:rPr>
          <w:rFonts w:ascii="Verdana" w:hAnsi="Verdana"/>
          <w:color w:val="000000" w:themeColor="text1"/>
          <w:sz w:val="20"/>
          <w:szCs w:val="20"/>
        </w:rPr>
        <w:t>:</w:t>
      </w:r>
      <w:r w:rsidRPr="006442B9">
        <w:rPr>
          <w:rFonts w:ascii="Verdana" w:hAnsi="Verdana"/>
          <w:b/>
          <w:bCs/>
          <w:color w:val="000000" w:themeColor="text1"/>
          <w:sz w:val="20"/>
          <w:szCs w:val="20"/>
        </w:rPr>
        <w:t>Ειδική</w:t>
      </w:r>
      <w:proofErr w:type="spellEnd"/>
      <w:r w:rsidRPr="006442B9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τιμή 900€ + ΦΠΑ μέχρι 31.7.2020</w:t>
      </w:r>
    </w:p>
    <w:p w:rsidR="006442B9" w:rsidRPr="006442B9" w:rsidRDefault="006442B9" w:rsidP="006442B9">
      <w:pPr>
        <w:ind w:left="36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:rsidR="006442B9" w:rsidRPr="006442B9" w:rsidRDefault="006442B9" w:rsidP="006442B9">
      <w:pPr>
        <w:ind w:left="36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6442B9">
        <w:rPr>
          <w:rFonts w:ascii="Verdana" w:hAnsi="Verdana"/>
          <w:b/>
          <w:bCs/>
          <w:color w:val="000000" w:themeColor="text1"/>
          <w:sz w:val="20"/>
          <w:szCs w:val="20"/>
        </w:rPr>
        <w:t>Κρατήσεις θέσεων μέχρι 31.7.2020</w:t>
      </w:r>
    </w:p>
    <w:p w:rsidR="00C034D5" w:rsidRPr="006442B9" w:rsidRDefault="00C034D5" w:rsidP="006442B9">
      <w:pPr>
        <w:shd w:val="clear" w:color="auto" w:fill="FFFFFF"/>
        <w:spacing w:after="225" w:line="240" w:lineRule="auto"/>
        <w:jc w:val="center"/>
        <w:textAlignment w:val="baseline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el-GR"/>
        </w:rPr>
      </w:pPr>
    </w:p>
    <w:p w:rsidR="006442B9" w:rsidRDefault="006442B9" w:rsidP="00EC16AF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b/>
          <w:color w:val="0070C0"/>
          <w:sz w:val="20"/>
          <w:szCs w:val="20"/>
          <w:lang w:eastAsia="el-GR"/>
        </w:rPr>
      </w:pPr>
    </w:p>
    <w:p w:rsidR="00C034D5" w:rsidRDefault="00C034D5" w:rsidP="00EC16AF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b/>
          <w:color w:val="0070C0"/>
          <w:sz w:val="20"/>
          <w:szCs w:val="20"/>
          <w:lang w:eastAsia="el-GR"/>
        </w:rPr>
      </w:pPr>
    </w:p>
    <w:p w:rsidR="00C034D5" w:rsidRDefault="00C034D5" w:rsidP="00EC16AF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b/>
          <w:color w:val="0070C0"/>
          <w:sz w:val="20"/>
          <w:szCs w:val="20"/>
          <w:lang w:eastAsia="el-GR"/>
        </w:rPr>
      </w:pPr>
    </w:p>
    <w:p w:rsidR="00EC4EFF" w:rsidRPr="00EC4EFF" w:rsidRDefault="00080EE7" w:rsidP="00EC16AF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 w:rsidRPr="007B2875">
        <w:rPr>
          <w:rFonts w:ascii="Verdana" w:eastAsia="Times New Roman" w:hAnsi="Verdana" w:cs="Arial"/>
          <w:b/>
          <w:color w:val="0070C0"/>
          <w:sz w:val="20"/>
          <w:szCs w:val="20"/>
          <w:lang w:eastAsia="el-GR"/>
        </w:rPr>
        <w:t>Διοργανωτής της εκδήλωσης</w:t>
      </w:r>
    </w:p>
    <w:p w:rsidR="00624D0A" w:rsidRDefault="007B2875" w:rsidP="00EC16AF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Η </w:t>
      </w:r>
      <w:r w:rsidR="00080EE7" w:rsidRPr="00D56B23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el-GR"/>
        </w:rPr>
        <w:t>Tourism</w:t>
      </w:r>
      <w:r w:rsidR="00080EE7"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&amp; </w:t>
      </w:r>
      <w:r w:rsidR="00080EE7" w:rsidRPr="00D56B23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el-GR"/>
        </w:rPr>
        <w:t>Media</w:t>
      </w:r>
      <w:r w:rsidR="00080EE7"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</w:t>
      </w:r>
      <w:r w:rsidR="00080EE7" w:rsidRPr="00D56B23">
        <w:rPr>
          <w:rFonts w:ascii="Verdana" w:eastAsia="Times New Roman" w:hAnsi="Verdana" w:cs="Arial"/>
          <w:color w:val="000000" w:themeColor="text1"/>
          <w:sz w:val="20"/>
          <w:szCs w:val="20"/>
          <w:lang w:val="en-US" w:eastAsia="el-GR"/>
        </w:rPr>
        <w:t>Events</w:t>
      </w:r>
      <w:r w:rsidR="00080EE7"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διοργανώνει διεθνή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επιχειρηματικά εργαστήρια, εκδηλώσεις και </w:t>
      </w:r>
      <w:proofErr w:type="spellStart"/>
      <w:r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>αποστολες</w:t>
      </w:r>
      <w:proofErr w:type="spellEnd"/>
      <w:r w:rsidR="00080EE7" w:rsidRPr="00D56B23">
        <w:rPr>
          <w:rFonts w:ascii="Verdana" w:eastAsia="Times New Roman" w:hAnsi="Verdana" w:cs="Arial"/>
          <w:color w:val="000000" w:themeColor="text1"/>
          <w:sz w:val="20"/>
          <w:szCs w:val="20"/>
          <w:lang w:eastAsia="el-GR"/>
        </w:rPr>
        <w:t xml:space="preserve"> από το 2004.</w:t>
      </w:r>
    </w:p>
    <w:p w:rsidR="00C034D5" w:rsidRDefault="00C034D5" w:rsidP="00C034D5">
      <w:pPr>
        <w:rPr>
          <w:color w:val="0563C1"/>
          <w:u w:val="single"/>
          <w:lang w:val="en-US"/>
        </w:rPr>
      </w:pPr>
      <w:hyperlink r:id="rId10" w:tgtFrame="_blank" w:history="1">
        <w:r>
          <w:rPr>
            <w:rStyle w:val="-"/>
            <w:rFonts w:ascii="Verdana" w:hAnsi="Verdana"/>
            <w:color w:val="0563C1"/>
            <w:sz w:val="20"/>
            <w:szCs w:val="20"/>
            <w:lang w:val="en-US"/>
          </w:rPr>
          <w:t>www.greekalternativetourism.gr</w:t>
        </w:r>
      </w:hyperlink>
    </w:p>
    <w:p w:rsidR="00C034D5" w:rsidRDefault="00C034D5" w:rsidP="00C034D5">
      <w:pPr>
        <w:rPr>
          <w:color w:val="000000"/>
          <w:lang w:val="en-US"/>
        </w:rPr>
      </w:pPr>
      <w:hyperlink r:id="rId11" w:history="1">
        <w:r>
          <w:rPr>
            <w:rStyle w:val="-"/>
            <w:rFonts w:ascii="Verdana" w:hAnsi="Verdana"/>
            <w:color w:val="0563C1"/>
            <w:sz w:val="20"/>
            <w:szCs w:val="20"/>
            <w:lang w:val="en-US"/>
          </w:rPr>
          <w:t>www.tourismtoday.gr</w:t>
        </w:r>
      </w:hyperlink>
      <w:r>
        <w:rPr>
          <w:rFonts w:ascii="Verdana" w:hAnsi="Verdana"/>
          <w:color w:val="000000"/>
          <w:sz w:val="20"/>
          <w:szCs w:val="20"/>
          <w:u w:val="single"/>
          <w:lang w:val="en-US"/>
        </w:rPr>
        <w:t xml:space="preserve"> </w:t>
      </w:r>
    </w:p>
    <w:p w:rsidR="00C034D5" w:rsidRPr="00C034D5" w:rsidRDefault="00C034D5" w:rsidP="00C034D5">
      <w:pPr>
        <w:shd w:val="clear" w:color="auto" w:fill="FFFFFF"/>
        <w:spacing w:after="225" w:line="240" w:lineRule="auto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val="en-US" w:eastAsia="el-GR"/>
        </w:rPr>
      </w:pPr>
      <w:hyperlink r:id="rId12" w:history="1">
        <w:r>
          <w:rPr>
            <w:rStyle w:val="-"/>
            <w:rFonts w:ascii="Verdana" w:hAnsi="Verdana"/>
            <w:color w:val="0563C1"/>
            <w:sz w:val="20"/>
            <w:szCs w:val="20"/>
            <w:lang w:val="en-US"/>
          </w:rPr>
          <w:t>www.tourismmedia.gr</w:t>
        </w:r>
      </w:hyperlink>
    </w:p>
    <w:p w:rsidR="004845CA" w:rsidRPr="00C034D5" w:rsidRDefault="004845CA" w:rsidP="00261A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00B050"/>
          <w:sz w:val="20"/>
          <w:szCs w:val="20"/>
          <w:lang w:val="en-US" w:eastAsia="el-GR"/>
        </w:rPr>
      </w:pPr>
    </w:p>
    <w:p w:rsidR="00EC16AF" w:rsidRPr="00C034D5" w:rsidRDefault="00DC5688" w:rsidP="00C034D5">
      <w:pPr>
        <w:shd w:val="clear" w:color="auto" w:fill="FFFFFF"/>
        <w:spacing w:after="0" w:line="240" w:lineRule="auto"/>
        <w:textAlignment w:val="baseline"/>
        <w:rPr>
          <w:rFonts w:ascii="Verdana" w:hAnsi="Verdana"/>
          <w:color w:val="0070C0"/>
          <w:sz w:val="20"/>
          <w:szCs w:val="20"/>
        </w:rPr>
      </w:pPr>
      <w:r w:rsidRPr="00C034D5">
        <w:rPr>
          <w:noProof/>
          <w:color w:val="00B050"/>
        </w:rPr>
        <w:t xml:space="preserve"> </w:t>
      </w:r>
      <w:bookmarkEnd w:id="0"/>
      <w:r w:rsidR="00513FCC" w:rsidRPr="00C034D5">
        <w:rPr>
          <w:rFonts w:ascii="Verdana" w:hAnsi="Verdana"/>
          <w:b/>
          <w:bCs/>
          <w:color w:val="0070C0"/>
          <w:sz w:val="20"/>
          <w:szCs w:val="20"/>
        </w:rPr>
        <w:t>Υπό την αιγίδα</w:t>
      </w:r>
      <w:r w:rsidR="00EC16AF" w:rsidRPr="00C034D5">
        <w:rPr>
          <w:rFonts w:ascii="Verdana" w:hAnsi="Verdana"/>
          <w:b/>
          <w:bCs/>
          <w:color w:val="0070C0"/>
          <w:sz w:val="20"/>
          <w:szCs w:val="20"/>
        </w:rPr>
        <w:t>:</w:t>
      </w:r>
    </w:p>
    <w:p w:rsidR="00EC16AF" w:rsidRPr="00EC16AF" w:rsidRDefault="00EC16AF" w:rsidP="00DC5688">
      <w:pPr>
        <w:spacing w:after="0" w:line="240" w:lineRule="auto"/>
        <w:rPr>
          <w:rFonts w:ascii="Verdana" w:eastAsia="Calibri" w:hAnsi="Verdana" w:cstheme="minorHAnsi"/>
          <w:b/>
          <w:bCs/>
          <w:i/>
          <w:iCs/>
          <w:sz w:val="20"/>
          <w:szCs w:val="20"/>
          <w:lang w:eastAsia="el-GR"/>
        </w:rPr>
      </w:pPr>
      <w:bookmarkStart w:id="2" w:name="_Hlk31039823"/>
    </w:p>
    <w:p w:rsidR="00EC16AF" w:rsidRPr="00EC16AF" w:rsidRDefault="00EC16AF" w:rsidP="00DC5688">
      <w:pPr>
        <w:spacing w:after="0" w:line="240" w:lineRule="auto"/>
        <w:rPr>
          <w:rFonts w:ascii="Verdana" w:eastAsia="Calibri" w:hAnsi="Verdana" w:cstheme="minorHAnsi"/>
          <w:b/>
          <w:bCs/>
          <w:i/>
          <w:iCs/>
          <w:sz w:val="20"/>
          <w:szCs w:val="20"/>
          <w:lang w:eastAsia="el-GR"/>
        </w:rPr>
      </w:pPr>
    </w:p>
    <w:p w:rsidR="00EC16AF" w:rsidRDefault="00EC16AF" w:rsidP="00DC5688">
      <w:pPr>
        <w:spacing w:after="0" w:line="240" w:lineRule="auto"/>
        <w:rPr>
          <w:rFonts w:ascii="Verdana" w:eastAsia="Calibri" w:hAnsi="Verdana" w:cstheme="minorHAnsi"/>
          <w:b/>
          <w:bCs/>
          <w:i/>
          <w:iCs/>
          <w:sz w:val="20"/>
          <w:szCs w:val="20"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3219450" cy="733425"/>
            <wp:effectExtent l="0" t="0" r="0" b="9525"/>
            <wp:docPr id="16" name="Εικόνα 16" descr="minagric_g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agric_gr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999613" cy="1771015"/>
            <wp:effectExtent l="0" t="0" r="0" b="635"/>
            <wp:docPr id="17" name="Εικόνα 17" descr="copenhagen_emb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enhagen_embas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9" cy="181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16AF" w:rsidSect="003E02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27E"/>
    <w:multiLevelType w:val="hybridMultilevel"/>
    <w:tmpl w:val="B9FA25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807B7"/>
    <w:multiLevelType w:val="multilevel"/>
    <w:tmpl w:val="45AE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184F0B"/>
    <w:multiLevelType w:val="hybridMultilevel"/>
    <w:tmpl w:val="40E4E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1693E"/>
    <w:multiLevelType w:val="hybridMultilevel"/>
    <w:tmpl w:val="6574A1E8"/>
    <w:lvl w:ilvl="0" w:tplc="E97CCE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C8A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E10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EB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238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834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66C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EC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941E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7E1329"/>
    <w:multiLevelType w:val="hybridMultilevel"/>
    <w:tmpl w:val="7062C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D5F0A"/>
    <w:multiLevelType w:val="multilevel"/>
    <w:tmpl w:val="9204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AD48A5"/>
    <w:multiLevelType w:val="hybridMultilevel"/>
    <w:tmpl w:val="7DB276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94FB8"/>
    <w:multiLevelType w:val="multilevel"/>
    <w:tmpl w:val="8B74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2510D0"/>
    <w:multiLevelType w:val="multilevel"/>
    <w:tmpl w:val="48D2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4DA"/>
    <w:rsid w:val="00080EE7"/>
    <w:rsid w:val="000B17DF"/>
    <w:rsid w:val="000B7173"/>
    <w:rsid w:val="000C5A5C"/>
    <w:rsid w:val="001706C3"/>
    <w:rsid w:val="001946CD"/>
    <w:rsid w:val="00201449"/>
    <w:rsid w:val="00207040"/>
    <w:rsid w:val="00210857"/>
    <w:rsid w:val="0025241E"/>
    <w:rsid w:val="00261A8C"/>
    <w:rsid w:val="002C4844"/>
    <w:rsid w:val="002D33EA"/>
    <w:rsid w:val="003070B8"/>
    <w:rsid w:val="00340231"/>
    <w:rsid w:val="003C7DBF"/>
    <w:rsid w:val="003D7294"/>
    <w:rsid w:val="003E0257"/>
    <w:rsid w:val="004845CA"/>
    <w:rsid w:val="004E04EA"/>
    <w:rsid w:val="004E1DF7"/>
    <w:rsid w:val="00513FCC"/>
    <w:rsid w:val="00584F2E"/>
    <w:rsid w:val="00592B64"/>
    <w:rsid w:val="005F02A7"/>
    <w:rsid w:val="00604922"/>
    <w:rsid w:val="006237BD"/>
    <w:rsid w:val="0062449C"/>
    <w:rsid w:val="00624D0A"/>
    <w:rsid w:val="00634D39"/>
    <w:rsid w:val="006442B9"/>
    <w:rsid w:val="00656D16"/>
    <w:rsid w:val="006814DA"/>
    <w:rsid w:val="006F7B73"/>
    <w:rsid w:val="007021DD"/>
    <w:rsid w:val="00725F3A"/>
    <w:rsid w:val="007B2875"/>
    <w:rsid w:val="007D381E"/>
    <w:rsid w:val="00845A0F"/>
    <w:rsid w:val="008807D0"/>
    <w:rsid w:val="008D061A"/>
    <w:rsid w:val="00931761"/>
    <w:rsid w:val="00937CC5"/>
    <w:rsid w:val="0097537B"/>
    <w:rsid w:val="00A176C1"/>
    <w:rsid w:val="00AB6CA1"/>
    <w:rsid w:val="00BF0347"/>
    <w:rsid w:val="00BF5AD1"/>
    <w:rsid w:val="00C034D5"/>
    <w:rsid w:val="00C2331F"/>
    <w:rsid w:val="00C33D41"/>
    <w:rsid w:val="00C464DB"/>
    <w:rsid w:val="00C66590"/>
    <w:rsid w:val="00CF0728"/>
    <w:rsid w:val="00D11C21"/>
    <w:rsid w:val="00D56B23"/>
    <w:rsid w:val="00DC5688"/>
    <w:rsid w:val="00E62C05"/>
    <w:rsid w:val="00EC16AF"/>
    <w:rsid w:val="00EC4EFF"/>
    <w:rsid w:val="00F63DAE"/>
    <w:rsid w:val="00F85434"/>
    <w:rsid w:val="00FB6648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57"/>
  </w:style>
  <w:style w:type="paragraph" w:styleId="5">
    <w:name w:val="heading 5"/>
    <w:basedOn w:val="a"/>
    <w:link w:val="5Char"/>
    <w:uiPriority w:val="9"/>
    <w:qFormat/>
    <w:rsid w:val="002108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45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45CA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0C5A5C"/>
    <w:pPr>
      <w:ind w:left="720"/>
      <w:contextualSpacing/>
    </w:pPr>
  </w:style>
  <w:style w:type="paragraph" w:styleId="a4">
    <w:name w:val="No Spacing"/>
    <w:uiPriority w:val="1"/>
    <w:qFormat/>
    <w:rsid w:val="00634D39"/>
    <w:pPr>
      <w:spacing w:after="0" w:line="240" w:lineRule="auto"/>
    </w:pPr>
  </w:style>
  <w:style w:type="paragraph" w:customStyle="1" w:styleId="m-7967928035446877042msolistparagraph">
    <w:name w:val="m_-7967928035446877042msolistparagraph"/>
    <w:basedOn w:val="a"/>
    <w:rsid w:val="0021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2108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5">
    <w:name w:val="Strong"/>
    <w:basedOn w:val="a0"/>
    <w:uiPriority w:val="22"/>
    <w:qFormat/>
    <w:rsid w:val="00210857"/>
    <w:rPr>
      <w:b/>
      <w:bCs/>
    </w:rPr>
  </w:style>
  <w:style w:type="paragraph" w:styleId="Web">
    <w:name w:val="Normal (Web)"/>
    <w:basedOn w:val="a"/>
    <w:uiPriority w:val="99"/>
    <w:semiHidden/>
    <w:unhideWhenUsed/>
    <w:rsid w:val="0021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"/>
    <w:uiPriority w:val="99"/>
    <w:semiHidden/>
    <w:unhideWhenUsed/>
    <w:rsid w:val="0065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56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17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48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21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40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07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78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6835">
          <w:marLeft w:val="165"/>
          <w:marRight w:val="16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474">
          <w:marLeft w:val="165"/>
          <w:marRight w:val="16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retoldbod23.dk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file:///C:\Users\AKIS\AppData\Local\Microsoft\Windows\Temporary%20Internet%20Files\Content.Outlook\BBCP8MCK\www.tourismmedia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tourismtoday.gr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greekalternativetourism.g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Akis Kastanopouos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gkiaouri</dc:creator>
  <cp:lastModifiedBy>Akis Kastanopoulos</cp:lastModifiedBy>
  <cp:revision>2</cp:revision>
  <cp:lastPrinted>2020-05-20T13:42:00Z</cp:lastPrinted>
  <dcterms:created xsi:type="dcterms:W3CDTF">2020-06-03T10:24:00Z</dcterms:created>
  <dcterms:modified xsi:type="dcterms:W3CDTF">2020-06-03T10:24:00Z</dcterms:modified>
</cp:coreProperties>
</file>